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3" w:right="425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576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10692765"/>
                          <a:chExt cx="7560945" cy="10692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9004" y="114299"/>
                            <a:ext cx="621029" cy="7277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280" y="9975494"/>
                            <a:ext cx="168592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1390" y="10060901"/>
                            <a:ext cx="1771014" cy="2711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5254" y="10003751"/>
                            <a:ext cx="896620" cy="3975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0775" y="9990416"/>
                            <a:ext cx="1110614" cy="363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4629" y="10001846"/>
                            <a:ext cx="847724" cy="255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841.95pt;mso-position-horizontal-relative:page;mso-position-vertical-relative:page;z-index:-15758848" id="docshapegroup1" coordorigin="0,0" coordsize="11907,16839">
                <v:shape style="position:absolute;left:0;top:0;width:11907;height:16839" type="#_x0000_t75" id="docshape2" stroked="false">
                  <v:imagedata r:id="rId5" o:title=""/>
                </v:shape>
                <v:shape style="position:absolute;left:5463;top:180;width:978;height:1146" type="#_x0000_t75" id="docshape3" stroked="false">
                  <v:imagedata r:id="rId6" o:title=""/>
                </v:shape>
                <v:shape style="position:absolute;left:1528;top:15709;width:2655;height:480" type="#_x0000_t75" id="docshape4" stroked="false">
                  <v:imagedata r:id="rId7" o:title=""/>
                </v:shape>
                <v:shape style="position:absolute;left:7514;top:15843;width:2789;height:427" type="#_x0000_t75" id="docshape5" stroked="false">
                  <v:imagedata r:id="rId8" o:title=""/>
                </v:shape>
                <v:shape style="position:absolute;left:10213;top:15753;width:1412;height:626" type="#_x0000_t75" id="docshape6" stroked="false">
                  <v:imagedata r:id="rId9" o:title=""/>
                </v:shape>
                <v:shape style="position:absolute;left:5765;top:15732;width:1749;height:572" type="#_x0000_t75" id="docshape7" stroked="false">
                  <v:imagedata r:id="rId10" o:title=""/>
                </v:shape>
                <v:shape style="position:absolute;left:4338;top:15750;width:1335;height:402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Governo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 Estado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Roraima</w:t>
      </w:r>
    </w:p>
    <w:p>
      <w:pPr>
        <w:spacing w:line="207" w:lineRule="exact" w:before="3"/>
        <w:ind w:left="0" w:right="426" w:firstLine="0"/>
        <w:jc w:val="center"/>
        <w:rPr>
          <w:b/>
          <w:sz w:val="18"/>
        </w:rPr>
      </w:pPr>
      <w:r>
        <w:rPr>
          <w:b/>
          <w:sz w:val="18"/>
        </w:rPr>
        <w:t>Fundação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Amparo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à Pesquisa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 Estado de</w:t>
      </w:r>
      <w:r>
        <w:rPr>
          <w:b/>
          <w:spacing w:val="-2"/>
          <w:sz w:val="18"/>
        </w:rPr>
        <w:t> Roraima</w:t>
      </w:r>
    </w:p>
    <w:p>
      <w:pPr>
        <w:spacing w:line="207" w:lineRule="exact" w:before="0"/>
        <w:ind w:left="5" w:right="426" w:firstLine="0"/>
        <w:jc w:val="center"/>
        <w:rPr>
          <w:i/>
          <w:sz w:val="18"/>
        </w:rPr>
      </w:pPr>
      <w:r>
        <w:rPr>
          <w:i/>
          <w:sz w:val="18"/>
        </w:rPr>
        <w:t>"Amazônia: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patrimônio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dos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brasileiros"</w:t>
      </w:r>
    </w:p>
    <w:p>
      <w:pPr>
        <w:pStyle w:val="BodyText"/>
        <w:spacing w:before="205"/>
        <w:ind w:left="5" w:right="426"/>
        <w:jc w:val="center"/>
      </w:pPr>
      <w:r>
        <w:rPr/>
        <w:t>EDITAL</w:t>
      </w:r>
      <w:r>
        <w:rPr>
          <w:spacing w:val="-1"/>
        </w:rPr>
        <w:t> </w:t>
      </w:r>
      <w:r>
        <w:rPr/>
        <w:t>FAPERR</w:t>
      </w:r>
      <w:r>
        <w:rPr>
          <w:spacing w:val="-1"/>
        </w:rPr>
        <w:t> </w:t>
      </w:r>
      <w:r>
        <w:rPr/>
        <w:t>Nº </w:t>
      </w:r>
      <w:r>
        <w:rPr>
          <w:spacing w:val="-2"/>
        </w:rPr>
        <w:t>004/2025</w:t>
      </w:r>
    </w:p>
    <w:p>
      <w:pPr>
        <w:pStyle w:val="BodyText"/>
        <w:ind w:right="425"/>
        <w:jc w:val="center"/>
      </w:pPr>
      <w:r>
        <w:rPr/>
        <w:t>CHAMADA</w:t>
      </w:r>
      <w:r>
        <w:rPr>
          <w:spacing w:val="-5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SUS:</w:t>
      </w:r>
      <w:r>
        <w:rPr>
          <w:spacing w:val="-5"/>
        </w:rPr>
        <w:t> </w:t>
      </w:r>
      <w:r>
        <w:rPr/>
        <w:t>GESTÃO COMPARTILHADA EM SAÚDE (PPSUS) 8ª EDIÇÃO</w:t>
      </w:r>
    </w:p>
    <w:p>
      <w:pPr>
        <w:spacing w:line="240" w:lineRule="auto" w:before="1"/>
        <w:rPr>
          <w:b/>
          <w:sz w:val="24"/>
        </w:rPr>
      </w:pPr>
    </w:p>
    <w:p>
      <w:pPr>
        <w:spacing w:before="1"/>
        <w:ind w:left="2" w:right="425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IV</w:t>
      </w:r>
    </w:p>
    <w:p>
      <w:pPr>
        <w:pStyle w:val="BodyText"/>
        <w:spacing w:before="179"/>
        <w:ind w:right="426"/>
        <w:jc w:val="center"/>
      </w:pPr>
      <w:r>
        <w:rPr/>
        <w:t>Textos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serem enviados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anexos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SISC&amp;T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>
          <w:spacing w:val="-2"/>
        </w:rPr>
        <w:t>SIGFAPERR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9" w:after="1"/>
        <w:rPr>
          <w:b/>
          <w:sz w:val="20"/>
        </w:rPr>
      </w:pPr>
    </w:p>
    <w:tbl>
      <w:tblPr>
        <w:tblW w:w="0" w:type="auto"/>
        <w:jc w:val="left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5244" w:hRule="atLeast"/>
        </w:trPr>
        <w:tc>
          <w:tcPr>
            <w:tcW w:w="9350" w:type="dxa"/>
            <w:shd w:val="clear" w:color="auto" w:fill="D9D9D9"/>
          </w:tcPr>
          <w:p>
            <w:pPr>
              <w:pStyle w:val="TableParagraph"/>
              <w:ind w:right="2811"/>
              <w:rPr>
                <w:b/>
                <w:sz w:val="24"/>
              </w:rPr>
            </w:pPr>
            <w:r>
              <w:rPr>
                <w:b/>
                <w:sz w:val="24"/>
              </w:rPr>
              <w:t>Contribuição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Promoção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Equidade (máximo de 3 mil caracteres com espaço)</w:t>
            </w:r>
          </w:p>
          <w:p>
            <w:pPr>
              <w:pStyle w:val="TableParagraph"/>
              <w:spacing w:before="275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As Políticas de Promoção da Equidade em Saúde são formadas por um conjunto de programas e ações governamentais de saúde, no âmbito do SUS, pensados para promover o respeito à diversidade e garantir o atendimento integral a populações em situação de vulnerabilidade e desigualdade social.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O(a) pesquisador(a) deverá descrever como a pesquisa e seus resultados potenciais podem contribuir para promover maior equidade em saúde, incluindo a inclusão de pessoas com deficiência,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considerando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diversidade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gênero,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étnico-racial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populações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situação de vulnerabilidade. Deve-se avaliar se a pesquisa pode identificar barreiras e fatores de risco, propondo alternativas para ampliar o acesso às ações de promoção da saúde, prevenção, diagnóstico e tratamento de doenças socialmente determinadas. É necessário considerar também 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fatores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sociais,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culturais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ambientais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afetam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saúde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povos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tradicionais, bem como das populações em situação de vulnerabilidade, como quilombolas, ciganos, ribeirinhos, indígenas (aldeados e não aldeados), adolescentes em medida socioeducativa, migrantes,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refugiados,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apátridas,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população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LGBTQIA+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vítimas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tráfico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pessoas.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(máximo</w:t>
            </w:r>
          </w:p>
          <w:p>
            <w:pPr>
              <w:pStyle w:val="TableParagraph"/>
              <w:spacing w:line="257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caracteres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espaço).</w:t>
            </w:r>
          </w:p>
        </w:tc>
      </w:tr>
      <w:tr>
        <w:trPr>
          <w:trHeight w:val="5246" w:hRule="atLeast"/>
        </w:trPr>
        <w:tc>
          <w:tcPr>
            <w:tcW w:w="935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FF0000"/>
                <w:sz w:val="24"/>
              </w:rPr>
              <w:t>{seu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texto </w:t>
            </w:r>
            <w:r>
              <w:rPr>
                <w:color w:val="FF0000"/>
                <w:spacing w:val="-2"/>
                <w:sz w:val="24"/>
              </w:rPr>
              <w:t>aqui}</w:t>
            </w:r>
          </w:p>
        </w:tc>
      </w:tr>
    </w:tbl>
    <w:sectPr>
      <w:type w:val="continuous"/>
      <w:pgSz w:w="11910" w:h="16840"/>
      <w:pgMar w:top="1240" w:bottom="28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2025-06-03T16:08:30Z</dcterms:created>
  <dcterms:modified xsi:type="dcterms:W3CDTF">2025-06-03T16:08:30Z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iLovePDF</vt:lpwstr>
  </property>
</Properties>
</file>